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sz w:val="36"/>
          <w:szCs w:val="36"/>
        </w:rPr>
        <w:t>鄂尔多斯市教育科学</w:t>
      </w:r>
      <w:r>
        <w:rPr>
          <w:rFonts w:hint="eastAsia" w:ascii="方正小标宋简体" w:hAnsi="方正小标宋简体" w:eastAsia="方正小标宋简体" w:cs="方正小标宋简体"/>
          <w:color w:val="000000"/>
          <w:sz w:val="36"/>
          <w:szCs w:val="36"/>
          <w:lang w:eastAsia="zh-CN"/>
        </w:rPr>
        <w:t>“</w:t>
      </w:r>
      <w:r>
        <w:rPr>
          <w:rFonts w:hint="eastAsia" w:ascii="方正小标宋简体" w:hAnsi="方正小标宋简体" w:eastAsia="方正小标宋简体" w:cs="方正小标宋简体"/>
          <w:color w:val="000000"/>
          <w:sz w:val="36"/>
          <w:szCs w:val="36"/>
          <w:lang w:val="en-US" w:eastAsia="zh-CN"/>
        </w:rPr>
        <w:t>十三五</w:t>
      </w:r>
      <w:r>
        <w:rPr>
          <w:rFonts w:hint="eastAsia" w:ascii="方正小标宋简体" w:hAnsi="方正小标宋简体" w:eastAsia="方正小标宋简体" w:cs="方正小标宋简体"/>
          <w:color w:val="000000"/>
          <w:sz w:val="36"/>
          <w:szCs w:val="36"/>
          <w:lang w:eastAsia="zh-CN"/>
        </w:rPr>
        <w:t>”</w:t>
      </w:r>
      <w:r>
        <w:rPr>
          <w:rFonts w:hint="eastAsia" w:ascii="方正小标宋简体" w:hAnsi="方正小标宋简体" w:eastAsia="方正小标宋简体" w:cs="方正小标宋简体"/>
          <w:color w:val="000000"/>
          <w:sz w:val="36"/>
          <w:szCs w:val="36"/>
        </w:rPr>
        <w:t>规划课题</w:t>
      </w:r>
      <w:r>
        <w:rPr>
          <w:rFonts w:hint="eastAsia" w:ascii="方正小标宋简体" w:hAnsi="方正小标宋简体" w:eastAsia="方正小标宋简体" w:cs="方正小标宋简体"/>
          <w:color w:val="000000"/>
          <w:sz w:val="36"/>
          <w:szCs w:val="36"/>
          <w:lang w:val="en-US" w:eastAsia="zh-CN"/>
        </w:rPr>
        <w:t>第三批拟</w:t>
      </w:r>
      <w:r>
        <w:rPr>
          <w:rFonts w:hint="eastAsia" w:ascii="方正小标宋简体" w:hAnsi="方正小标宋简体" w:eastAsia="方正小标宋简体" w:cs="方正小标宋简体"/>
          <w:color w:val="000000"/>
          <w:sz w:val="36"/>
          <w:szCs w:val="36"/>
        </w:rPr>
        <w:t>结题</w:t>
      </w:r>
      <w:r>
        <w:rPr>
          <w:rFonts w:hint="eastAsia" w:ascii="方正小标宋简体" w:hAnsi="方正小标宋简体" w:eastAsia="方正小标宋简体" w:cs="方正小标宋简体"/>
          <w:color w:val="000000"/>
          <w:sz w:val="36"/>
          <w:szCs w:val="36"/>
          <w:lang w:val="en-US" w:eastAsia="zh-CN"/>
        </w:rPr>
        <w:t>名单</w:t>
      </w:r>
      <w:bookmarkStart w:id="0" w:name="_GoBack"/>
      <w:bookmarkEnd w:id="0"/>
    </w:p>
    <w:tbl>
      <w:tblPr>
        <w:tblStyle w:val="5"/>
        <w:tblW w:w="14970" w:type="dxa"/>
        <w:tblInd w:w="-103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05"/>
        <w:gridCol w:w="1500"/>
        <w:gridCol w:w="1095"/>
        <w:gridCol w:w="6675"/>
        <w:gridCol w:w="1785"/>
        <w:gridCol w:w="32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705" w:type="dxa"/>
            <w:tcBorders>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500"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课题立项编号</w:t>
            </w:r>
          </w:p>
        </w:tc>
        <w:tc>
          <w:tcPr>
            <w:tcW w:w="1095"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负责人</w:t>
            </w:r>
          </w:p>
        </w:tc>
        <w:tc>
          <w:tcPr>
            <w:tcW w:w="6675"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课题名称</w:t>
            </w:r>
          </w:p>
        </w:tc>
        <w:tc>
          <w:tcPr>
            <w:tcW w:w="1785"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类别</w:t>
            </w:r>
          </w:p>
        </w:tc>
        <w:tc>
          <w:tcPr>
            <w:tcW w:w="3210" w:type="dxa"/>
            <w:tcBorders>
              <w:left w:val="single" w:color="000000" w:sz="4" w:space="0"/>
              <w:bottom w:val="single" w:color="000000" w:sz="4" w:space="0"/>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研究单位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2020JGH116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付佳琪</w:t>
            </w:r>
          </w:p>
        </w:tc>
        <w:tc>
          <w:tcPr>
            <w:tcW w:w="6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幼儿园主题活动中融入绘本阅读的实践研究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东胜区那日松幼儿园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9"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2020JGH009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苏 娟</w:t>
            </w:r>
          </w:p>
        </w:tc>
        <w:tc>
          <w:tcPr>
            <w:tcW w:w="6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探究在传承好家风活动中培养幼儿良好习惯的策略研究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东胜区罕台田园幼儿园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4"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2019JGH039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苏桂兰</w:t>
            </w:r>
          </w:p>
        </w:tc>
        <w:tc>
          <w:tcPr>
            <w:tcW w:w="6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幼儿园区域活动的材料投放研究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东胜区铁西蒙氏幼儿园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2019JGH011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李柔璇</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英语学科以读促写 读写结合</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东胜区第八小学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2020JGH055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金永梅</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自然拼读在小学英语低段教学中的研究与应用</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东胜区第五小学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4"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2019JGH135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祁红艳</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基于绘本的自然拼读教学设计与实践</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东胜区东方实验小学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2019JGH107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苏喜云</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英语学科读写教学设计的研究与应用——注重读写结合，提升课堂质量</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东胜区学苑小学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05" w:type="dxa"/>
            <w:tcBorders>
              <w:top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刘俊梅</w:t>
            </w:r>
          </w:p>
        </w:tc>
        <w:tc>
          <w:tcPr>
            <w:tcW w:w="6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提高课堂有效性的策略与实践研究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东胜区景宁实验小学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2018JGH009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付拥军</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基于“主问题”的教学设计与教学实践研究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东胜区第九小学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2020JGH086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山 丹</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小学唱歌课中的节奏训练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东胜区鸿波小学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2019JGH113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黄 鹤</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让阅读行动起来——初中语文课内外阅读的有效链接</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ind w:firstLine="210" w:firstLineChars="10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东胜区第一中学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2018JGH064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何六月</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初中数学分层教学方式与策略研究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东胜区第一中学南校区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Hans" w:bidi="ar"/>
              </w:rPr>
              <w:t>2019JGH062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李</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eastAsia="zh-CN" w:bidi="ar"/>
              </w:rPr>
              <w:t>凯</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有效的个性化阅读策略研究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9"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武文丽</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基于学科素养下的学生学习活动为主线的教学设计和教学实践探究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2019JGH141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梁 志</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初中化学复习课的有效性研究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2019JGH018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孙春雷</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初中道德与法治课教学生活化策略研究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8"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2019JGH071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彭苏忠</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基于核心素养的初中地理教师的专业化成长研究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2020JGH146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喜</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基于核心素养下的小学体育课堂教学研究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auto"/>
                <w:kern w:val="0"/>
                <w:sz w:val="21"/>
                <w:szCs w:val="21"/>
                <w:lang w:val="en-US" w:eastAsia="zh-CN" w:bidi="ar"/>
              </w:rPr>
              <w:t>名师工作室课题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2018JGH022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马</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君</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“作业袋评价</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在中小学美术教学中的价值探索</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2"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2019JGH144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李永平</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声势律动在小学音乐教学中的运用的研究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名师工作室课题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4"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2019JGH143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杨 晓</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自然拼读法在小学英语教学中的研究与应用</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2020JGH144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 勇</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基于课程标准有效教学研究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名师工作室课题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2018JGH008 </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王俊琴</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提升青年教师研读教材能力的实践研究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东胜区教育教学研究中心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9"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2020JGH143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 琴</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沙嘎在幼儿园</w:t>
            </w:r>
            <w:r>
              <w:rPr>
                <w:rFonts w:hint="eastAsia" w:ascii="宋体" w:hAnsi="宋体" w:eastAsia="宋体" w:cs="宋体"/>
                <w:color w:val="000000"/>
                <w:kern w:val="0"/>
                <w:sz w:val="21"/>
                <w:szCs w:val="21"/>
                <w:lang w:val="en-US" w:eastAsia="zh-CN" w:bidi="ar"/>
              </w:rPr>
              <w:t>区域活动</w:t>
            </w:r>
            <w:r>
              <w:rPr>
                <w:rFonts w:hint="eastAsia" w:ascii="宋体" w:hAnsi="宋体" w:eastAsia="宋体" w:cs="宋体"/>
                <w:color w:val="000000"/>
                <w:kern w:val="0"/>
                <w:sz w:val="21"/>
                <w:szCs w:val="21"/>
                <w:lang w:eastAsia="zh-CN" w:bidi="ar"/>
              </w:rPr>
              <w:t>中</w:t>
            </w:r>
            <w:r>
              <w:rPr>
                <w:rFonts w:hint="eastAsia" w:ascii="宋体" w:hAnsi="宋体" w:eastAsia="宋体" w:cs="宋体"/>
                <w:color w:val="000000"/>
                <w:kern w:val="0"/>
                <w:sz w:val="21"/>
                <w:szCs w:val="21"/>
                <w:lang w:val="en-US" w:eastAsia="zh-CN" w:bidi="ar"/>
              </w:rPr>
              <w:t>有效应用</w:t>
            </w:r>
            <w:r>
              <w:rPr>
                <w:rFonts w:hint="eastAsia" w:ascii="宋体" w:hAnsi="宋体" w:eastAsia="宋体" w:cs="宋体"/>
                <w:color w:val="000000"/>
                <w:kern w:val="0"/>
                <w:sz w:val="21"/>
                <w:szCs w:val="21"/>
                <w:lang w:eastAsia="zh-CN" w:bidi="ar"/>
              </w:rPr>
              <w:t>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达拉特旗</w:t>
            </w:r>
            <w:r>
              <w:rPr>
                <w:rFonts w:hint="eastAsia" w:ascii="宋体" w:hAnsi="宋体" w:eastAsia="宋体" w:cs="宋体"/>
                <w:color w:val="000000"/>
                <w:kern w:val="0"/>
                <w:sz w:val="21"/>
                <w:szCs w:val="21"/>
                <w:lang w:val="en-US" w:eastAsia="zh-CN" w:bidi="ar"/>
              </w:rPr>
              <w:t>白柜幼儿园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2020JGH118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王</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eastAsia="zh-CN" w:bidi="ar"/>
              </w:rPr>
              <w:t>芳</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幼儿园家长工作的探索与尝试</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达拉特旗第十五幼儿园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2017JGH054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乌云</w:t>
            </w:r>
          </w:p>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eastAsia="zh-CN" w:bidi="ar"/>
              </w:rPr>
              <w:t>其木格</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幼儿园音乐课堂教学方法有效性的研究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达拉特旗第九幼儿园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2020JGH077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王永丽</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主题背景下区域游戏活动的实践与探索</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达拉特旗第十九幼儿园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2020JGH067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刘秀花</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幼儿园户外自主游戏活动的实践探究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达拉特旗第十二幼儿园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2019JGH145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段惠茹</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幼儿园户外大带小自主游戏的园本课程研究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达拉特旗第一幼儿园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9"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2019JGH147</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李</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霞</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新课程背景下，从课内阅读延伸到课外阅读教学的研究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达拉特旗</w:t>
            </w:r>
            <w:r>
              <w:rPr>
                <w:rFonts w:hint="eastAsia" w:ascii="宋体" w:hAnsi="宋体" w:eastAsia="宋体" w:cs="宋体"/>
                <w:color w:val="000000"/>
                <w:sz w:val="21"/>
                <w:szCs w:val="21"/>
                <w:lang w:val="en-US" w:eastAsia="zh-CN"/>
              </w:rPr>
              <w:t>伏羲学校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1"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31</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2020JGH076</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刘燕霞</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基于核心素养下的小学习作教学艺术研究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达拉特旗树林召镇第五小学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4"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2018JGH023</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訾钰清</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课堂教学中小组合作学习的教学指导技能研究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8"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2019JGH146</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史金霞</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小学数学课堂教学中学生发现问题与提出问题能力的培养与训练研究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8"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34</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2019JGH029</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王晓慧</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以小学生数学学习活动为主线的教学设计与教学实践研究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7"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35</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2019JGH112</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梁</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静</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小学语文课堂教学艺术研究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2019JGH056</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闫</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霞</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新课程标准下小学语文课内外阅读衔接的研究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达拉特旗树林召镇第十二小学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4"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37</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2019JGH038</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刘</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燕</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小学低中学段课内海量阅读有效策略研究与实践</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达拉特旗树林召镇第十二小学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4"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38</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2019JGH148</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郭</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慧</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小学数学减负增质策略研究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达拉特旗树林召镇第五小学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5"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39</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2019JGH108</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何永莲</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交互式电子白板在小学数学图形与几何教学中的应用研究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达拉特旗第九小学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4"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2019JGH075</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吴秀梅</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小学高年级学生习作中细节描写的指导研究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达拉特旗第九小学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2019JGH090</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李改梅</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小学低年级学生课外阅读兴趣的培养</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达拉特旗第九小学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9"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42</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2019JGH104</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杨翠霞</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城乡结合区小学低中段语文课堂教学小组合作学习探究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达拉特旗响沙湾小学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9"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43</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2017JGH052</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李冬梅</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小学数学课堂教学中提高学生运算能力的策略研究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达拉特旗树林召镇第七小学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9"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44</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2019JGH059</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郭</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丽</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语文新课程下学生阅读兴趣培养的研究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达拉特旗树林召镇第四小学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9"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45</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2019JGH061</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全艾青</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小学语文主题阅读教学策略研究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达拉特旗树林召镇第四小学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46</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2020JGH004</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常玉光</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部编版初中语文教材助读系统研究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达拉特旗第五中学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4"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47</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2020JGH089</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陈二丽</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人教版高中英语教材与新概念英语的整合研究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达拉特旗第七中学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48</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2020JGH091</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袁 黎</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现代教育技术辅助高中物理实验教学研究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auto" w:sz="4" w:space="0"/>
            </w:tcBorders>
            <w:vAlign w:val="center"/>
          </w:tcPr>
          <w:p>
            <w:pPr>
              <w:widowControl/>
              <w:ind w:firstLine="630" w:firstLineChars="30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达拉特旗第一中学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49</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2019JGH084</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史建军</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新高考改革下普通高中年级级部对班集体的精细化考核管理的研究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达拉特旗第一中学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50</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2019JGH058</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杨改枝</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初中化学探究实验教学有效性策略研究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达拉特旗教育教学研究中心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6"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51</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2019JGH066</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邬</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琴</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小学数学课堂教学基于数据有效评价的研究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705" w:type="dxa"/>
            <w:tcBorders>
              <w:top w:val="single" w:color="000000" w:sz="4" w:space="0"/>
              <w:bottom w:val="single" w:color="auto"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52</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2019JGH082</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祁海荣</w:t>
            </w:r>
          </w:p>
        </w:tc>
        <w:tc>
          <w:tcPr>
            <w:tcW w:w="6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小学英教学中的板书设计研究</w:t>
            </w:r>
          </w:p>
        </w:tc>
        <w:tc>
          <w:tcPr>
            <w:tcW w:w="178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达拉特旗教育教学研究中心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53</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2020JGH047</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高纪娥</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体育教学中心理健康教育的研究与实施</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准格尔旗薛家湾第五小学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54</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2019JGH050</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杜凤霞</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“思维导图”在小学语文教学中的应用</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准格尔旗薛家湾第三小学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2"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55</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2019JGH065</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怀宝蓉</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小学语文个性化作业设计研究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准格尔旗准格尔召小学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56</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2020JGH074</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 静</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小学科学教学资源开发与利用的研究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准格尔旗薛家湾第四小学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57</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2020JGH113</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 玥</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小学英语学习策略的训练与应用研究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准格尔旗沙圪堵镇第一小学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2020JGH078</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王国明</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小组建设助推课堂改革的有效性研究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准格尔旗薛家湾第七小学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4"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59</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2020JGH070</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吴 燕</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交互电子白板与课堂教学的深度融合研究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准格尔旗薛家湾第九小学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4"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60</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2020JGH099</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王爱良</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中小学生礼仪教育的实践研究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61</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2019JGH110</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陈 仲</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基于“自主探究学习”模式下的课堂教学研究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准格尔旗薛家湾第三小学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4"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62</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2019JGH116</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郭亚楠</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物理低成本实验的开发实验创新研究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首都师范大学大路实验学校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5" w:hRule="atLeast"/>
        </w:trPr>
        <w:tc>
          <w:tcPr>
            <w:tcW w:w="705" w:type="dxa"/>
            <w:tcBorders>
              <w:top w:val="single" w:color="auto" w:sz="4" w:space="0"/>
              <w:bottom w:val="single" w:color="000000" w:sz="4" w:space="0"/>
              <w:right w:val="single" w:color="000000" w:sz="4" w:space="0"/>
            </w:tcBorders>
            <w:noWrap/>
            <w:vAlign w:val="center"/>
          </w:tcPr>
          <w:p>
            <w:pPr>
              <w:widowControl/>
              <w:tabs>
                <w:tab w:val="left" w:pos="281"/>
              </w:tabs>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63</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2019JGH128</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马喜林</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小班教学的组织形式及有效教学策略研究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准格尔旗第七中学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64</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2020JGH020</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黄革远</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关于初中阶段科技特长生培养模式的研究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准格尔旗第九中学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2"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65</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2020JGH135</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李怀忠</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关于如何制定适合全体学生的课堂教学目标的研究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准格尔旗第九中学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66</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2020JGH088</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王嘉敏</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初中语文群文阅读教学策略的研究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准格尔旗第九中学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7"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67</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2017JGH042</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陈心远</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农村初级中学语文导学案的开发与研究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准格尔旗民族中学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2017JGH046</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 芬</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体育教学与德育教育融合方法的实践探究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准格尔旗第十中学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6"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69</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2017JGH047</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田关</w:t>
            </w:r>
            <w:r>
              <w:rPr>
                <w:rFonts w:hint="eastAsia" w:ascii="宋体" w:hAnsi="宋体" w:eastAsia="宋体" w:cs="宋体"/>
                <w:color w:val="000000"/>
                <w:kern w:val="0"/>
                <w:sz w:val="21"/>
                <w:szCs w:val="21"/>
                <w:lang w:val="en-US" w:eastAsia="zh-CN" w:bidi="ar"/>
              </w:rPr>
              <w:t xml:space="preserve">厚                               </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提高中职体育课堂教学有效性策略研究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准格尔旗职业高级中学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70</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2020JGH</w:t>
            </w:r>
            <w:r>
              <w:rPr>
                <w:rFonts w:hint="eastAsia" w:ascii="宋体" w:hAnsi="宋体" w:eastAsia="宋体" w:cs="宋体"/>
                <w:color w:val="000000"/>
                <w:kern w:val="0"/>
                <w:sz w:val="21"/>
                <w:szCs w:val="21"/>
                <w:lang w:val="en-US" w:eastAsia="zh-CN" w:bidi="ar"/>
              </w:rPr>
              <w:t>133</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包金花</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中小学心理健康课例研究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准格尔旗教育教学研究中心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4"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71</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2017JGH010</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刘建峰</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中小学英语教学资源的开发与应用研究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准格尔旗教育教学研究中心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4"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72</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2019JGH089</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 凤</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初中地理导学单的编写与实施</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4"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73</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2019JGH046</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萨如拉</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幼儿园民族传统体育游戏的研究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准格尔旗教育教学研究中心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8"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74</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2019JGH111</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訾</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eastAsia="zh-CN" w:bidi="ar"/>
              </w:rPr>
              <w:t>瑞</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绘本多元化教学实践研究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伊金霍洛旗第七幼儿园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9"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75</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2020JGH109</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刘晓慧</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幼儿一日生活过渡环节的组织与实施</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伊金霍洛旗第一幼儿园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76</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2019JGH041</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 超</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幼儿园利用周边环境实施社会行为教育的研究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伊金霍洛旗空港幼儿园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6" w:hRule="atLeast"/>
        </w:trPr>
        <w:tc>
          <w:tcPr>
            <w:tcW w:w="705" w:type="dxa"/>
            <w:tcBorders>
              <w:top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77</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2018JGH036</w:t>
            </w:r>
          </w:p>
        </w:tc>
        <w:tc>
          <w:tcPr>
            <w:tcW w:w="10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高秀珍</w:t>
            </w:r>
          </w:p>
        </w:tc>
        <w:tc>
          <w:tcPr>
            <w:tcW w:w="6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小学语文课堂教学中朗读能力培养的研究</w:t>
            </w:r>
          </w:p>
        </w:tc>
        <w:tc>
          <w:tcPr>
            <w:tcW w:w="17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auto"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val="en-US" w:eastAsia="zh-CN" w:bidi="ar"/>
              </w:rPr>
              <w:t>伊金霍洛旗阿勒腾席热镇第二小学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2019JGH101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巴</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图</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蒙古族传统德育对小学生健全人格培养的影响研究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伊金霍洛旗伊金霍洛蒙古族小学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2019JGH002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bidi="ar"/>
              </w:rPr>
              <w:t>敖特更花</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基于课程标准的民族地区初中汉语阅读与写作能力培养研究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伊金霍洛旗蒙古族中学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2020JGH122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图门</w:t>
            </w:r>
          </w:p>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bidi="ar"/>
              </w:rPr>
              <w:t>德力格</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高考专题训练提高学生化学成绩</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伊金霍洛旗蒙古族中学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2019JGH156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于 娜</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三维设计与创意在高中信息技术校本课程中的开发与实践——以3D one（教育版）为例的创客教育</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val="en-US" w:eastAsia="zh-CN" w:bidi="ar"/>
              </w:rPr>
              <w:t>鄂尔多斯市第一中学伊金霍洛校区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1"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2020JGH097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杨 丽</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小学道德与法治有效教学策略的研究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伊金霍洛旗教育教学研究中心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2020JGH044</w:t>
            </w:r>
            <w:r>
              <w:rPr>
                <w:rFonts w:hint="eastAsia" w:ascii="宋体" w:hAnsi="宋体" w:eastAsia="宋体" w:cs="宋体"/>
                <w:color w:val="000000"/>
                <w:kern w:val="0"/>
                <w:sz w:val="21"/>
                <w:szCs w:val="21"/>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杨丽萍</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小学语文地域文化课程资源开发利用研究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伊金霍洛旗教育教学研究中心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2019JGH177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郝海霞</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关于幼儿园如何开展足球运动的研究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鄂托克旗棋盘井第六幼儿园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2019JGH174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乔桂梅</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构建阅读教学新模式，发展儿童英语阅读能力</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鄂托克旗实验小学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Cs/>
                <w:sz w:val="21"/>
                <w:szCs w:val="21"/>
              </w:rPr>
              <w:t>2019JGH030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张珍飞</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浅谈小学生利益教育研究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鄂托克旗实验小学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2019JGH070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郝 强</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小学校园足球课程的开发研究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鄂托克旗实验小学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3"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2019JGH025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高天云</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信息化教学手段在数学教学中应用的研究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鄂托克旗棋盘井第三小学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Cs/>
                <w:sz w:val="21"/>
                <w:szCs w:val="21"/>
              </w:rPr>
              <w:t>2016JGH041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谢 敏</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幼小衔接机制与方法的实践研究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鄂托克旗蒙西阳光学校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0"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2019JGH077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王旭东</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初中物理低成本实验的开发和创新研究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鄂托克旗棋盘井中学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2017JGH032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乔鹏举</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初中史地课堂问题设置的有效型研究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鄂托克旗棋盘井中学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2019JGH175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白彩霞</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初中英语教学资源的开发与应用研究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鄂托克旗乌兰镇中学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1"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2020JGH019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特木尔</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基于传承民族文化精神的体育教学改革研究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鄂托克旗民族综合职业中学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2020JGH118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红 光</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数学导学案在职业中学蒙授学生中的有效应用</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鄂托克旗民族综合职业中学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Cs/>
                <w:sz w:val="21"/>
                <w:szCs w:val="21"/>
              </w:rPr>
              <w:t>2019JGH098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杨 蕾</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生物学教育与现实生活相联系的实践研究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鄂托克旗高级中学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2019JGH123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 燕</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批注式阅读学习方式的探究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鄂托克旗教育体育事业发展中心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0"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kern w:val="0"/>
                <w:sz w:val="21"/>
                <w:szCs w:val="21"/>
                <w:lang w:bidi="ar"/>
              </w:rPr>
              <w:t>2019JGH181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冯 霞</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初中英语各种课型教学模式研究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鄂托克旗教育体育事业发展中心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w:t>
            </w:r>
            <w:r>
              <w:rPr>
                <w:rFonts w:hint="eastAsia" w:ascii="宋体" w:hAnsi="宋体" w:eastAsia="宋体" w:cs="宋体"/>
                <w:color w:val="000000"/>
                <w:kern w:val="0"/>
                <w:sz w:val="21"/>
                <w:szCs w:val="21"/>
                <w:lang w:bidi="ar"/>
              </w:rPr>
              <w:t>JGH</w:t>
            </w:r>
            <w:r>
              <w:rPr>
                <w:rFonts w:hint="eastAsia" w:ascii="宋体" w:hAnsi="宋体" w:eastAsia="宋体" w:cs="宋体"/>
                <w:color w:val="000000"/>
                <w:kern w:val="0"/>
                <w:sz w:val="21"/>
                <w:szCs w:val="21"/>
                <w:lang w:val="en-US" w:eastAsia="zh-CN" w:bidi="ar"/>
              </w:rPr>
              <w:t>053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谷青茹</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幼儿园教师专业成长的策略</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乌审旗第四幼儿园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2018JGH048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val="en-US" w:eastAsia="zh-CN" w:bidi="ar"/>
              </w:rPr>
              <w:t>斯琴图雅</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提高中小学学生书写蒙语文正字能力的研究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乌审旗教育教学研究中心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9"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2020JGH117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bidi="ar"/>
              </w:rPr>
              <w:t>欧仁图雅</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幼儿口语学习与发展的教育研究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一般规划课题</w:t>
            </w:r>
          </w:p>
        </w:tc>
        <w:tc>
          <w:tcPr>
            <w:tcW w:w="3210" w:type="dxa"/>
            <w:tcBorders>
              <w:top w:val="single" w:color="000000" w:sz="4" w:space="0"/>
              <w:left w:val="single" w:color="000000" w:sz="4" w:space="0"/>
              <w:bottom w:val="single" w:color="000000" w:sz="4" w:space="0"/>
            </w:tcBorders>
            <w:vAlign w:val="center"/>
          </w:tcPr>
          <w:p>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bidi="ar"/>
              </w:rPr>
              <w:t>杭锦旗蒙古族第二幼儿园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2020JGH064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吕海霞</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小学数学“数的认识”单元课例研究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bidi="ar"/>
              </w:rPr>
              <w:t>杭锦旗实验</w:t>
            </w:r>
            <w:r>
              <w:rPr>
                <w:rFonts w:hint="eastAsia" w:ascii="宋体" w:hAnsi="宋体" w:eastAsia="宋体" w:cs="宋体"/>
                <w:color w:val="000000"/>
                <w:kern w:val="0"/>
                <w:sz w:val="21"/>
                <w:szCs w:val="21"/>
                <w:lang w:val="en-US" w:eastAsia="zh-CN" w:bidi="ar"/>
              </w:rPr>
              <w:t>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7"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2020JGH0</w:t>
            </w:r>
            <w:r>
              <w:rPr>
                <w:rFonts w:hint="eastAsia" w:ascii="宋体" w:hAnsi="宋体" w:eastAsia="宋体" w:cs="宋体"/>
                <w:color w:val="000000"/>
                <w:kern w:val="0"/>
                <w:sz w:val="21"/>
                <w:szCs w:val="21"/>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尤 娟</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小学语文主题阅读内容与方法的实践与研究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spacing w:line="32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杭锦旗实验</w:t>
            </w:r>
            <w:r>
              <w:rPr>
                <w:rFonts w:hint="eastAsia" w:ascii="宋体" w:hAnsi="宋体" w:eastAsia="宋体" w:cs="宋体"/>
                <w:color w:val="000000"/>
                <w:kern w:val="0"/>
                <w:sz w:val="21"/>
                <w:szCs w:val="21"/>
                <w:lang w:val="en-US" w:eastAsia="zh-CN" w:bidi="ar"/>
              </w:rPr>
              <w:t>小</w:t>
            </w:r>
            <w:r>
              <w:rPr>
                <w:rFonts w:hint="eastAsia" w:ascii="宋体" w:hAnsi="宋体" w:eastAsia="宋体" w:cs="宋体"/>
                <w:color w:val="000000"/>
                <w:kern w:val="0"/>
                <w:sz w:val="21"/>
                <w:szCs w:val="21"/>
                <w:lang w:bidi="ar"/>
              </w:rPr>
              <w:t>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5"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2018JGH050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刘宪梅</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小学英语课堂中教师如何推进小组深度合作研究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404040" w:themeColor="text1" w:themeTint="BF"/>
                <w:kern w:val="0"/>
                <w:sz w:val="21"/>
                <w:szCs w:val="21"/>
                <w:lang w:val="en-US" w:eastAsia="zh-CN" w:bidi="ar"/>
                <w14:textFill>
                  <w14:solidFill>
                    <w14:schemeClr w14:val="tx1">
                      <w14:lumMod w14:val="75000"/>
                      <w14:lumOff w14:val="25000"/>
                    </w14:schemeClr>
                  </w14:solidFill>
                </w14:textFill>
              </w:rPr>
              <w:t>名师工作室课题</w:t>
            </w:r>
          </w:p>
        </w:tc>
        <w:tc>
          <w:tcPr>
            <w:tcW w:w="3210" w:type="dxa"/>
            <w:tcBorders>
              <w:top w:val="single" w:color="000000" w:sz="4" w:space="0"/>
              <w:left w:val="single" w:color="000000" w:sz="4" w:space="0"/>
              <w:bottom w:val="single" w:color="000000" w:sz="4" w:space="0"/>
            </w:tcBorders>
            <w:vAlign w:val="center"/>
          </w:tcPr>
          <w:p>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bidi="ar"/>
              </w:rPr>
              <w:t>杭锦旗教育教学研究中心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2019JGH013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何</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珺</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统编教材编写理念下名著阅读教学有效性研究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bidi="ar"/>
              </w:rPr>
              <w:t>杭锦旗教育教学研究中心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2020JGH073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安书霞</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基于创造性思维培养的微电影与小学语文学科课程的整合研究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康巴什区第三小学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2020JGH069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石海燕</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小学数学课堂教学中渗透抽象思想的教学策略研究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康巴什区第五小学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2019JGH121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范秀梅</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基于物理教学目标下的教学设计及核心素养的培养</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康巴什区实验中学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6"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2019JGH186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郝燕红</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初中学生地理学习方法与能力形成的研究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康巴什区实验中学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2"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2019JGH022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张 晶</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小学科学探究活动的组织与管理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康巴什区教育发展研究中心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6"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2018JGH081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索 妮</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指向核心素养培养的高中地理大单元作业设计研究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鄂尔多斯市第三中学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18"/>
                <w:szCs w:val="18"/>
                <w:lang w:val="en-US" w:eastAsia="zh-CN" w:bidi="ar"/>
              </w:rPr>
            </w:pPr>
            <w:r>
              <w:rPr>
                <w:rFonts w:hint="eastAsia" w:ascii="宋体" w:hAnsi="宋体" w:eastAsia="宋体" w:cs="宋体"/>
                <w:bCs/>
                <w:sz w:val="21"/>
                <w:szCs w:val="21"/>
                <w:lang w:val="en-US" w:eastAsia="zh-CN"/>
              </w:rPr>
              <w:t>2018JGH099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张 强</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教师积极语言在构建快乐课堂中的应用研究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鄂尔多斯市第三中学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0" w:hRule="atLeast"/>
        </w:trPr>
        <w:tc>
          <w:tcPr>
            <w:tcW w:w="705" w:type="dxa"/>
            <w:tcBorders>
              <w:top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2019JGH198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巴雅那</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基于学科素养的高中化学探究性实验的教学策略研究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鄂尔多斯市蒙古族中学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1"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2020JGH124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乌兰</w:t>
            </w:r>
          </w:p>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18"/>
                <w:szCs w:val="18"/>
                <w:lang w:val="en-US" w:eastAsia="zh-CN" w:bidi="ar"/>
              </w:rPr>
              <w:t>苏雅拉</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语文课堂资源开发利用研究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鄂尔多斯市蒙古族中学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3"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2019JGH133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 杰</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基于核心素养的高中数学教学方法与策略研究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tabs>
                <w:tab w:val="left" w:pos="324"/>
              </w:tabs>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鄂尔多斯衡水实验中学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9" w:hRule="atLeast"/>
        </w:trPr>
        <w:tc>
          <w:tcPr>
            <w:tcW w:w="705" w:type="dxa"/>
            <w:tcBorders>
              <w:top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2018JGH072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魏春光</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中高职园林专业课植物保护技术课程教材开发与实践研究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鄂尔多斯市生态环境学院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6" w:hRule="atLeast"/>
        </w:trPr>
        <w:tc>
          <w:tcPr>
            <w:tcW w:w="705" w:type="dxa"/>
            <w:tcBorders>
              <w:top w:val="single" w:color="000000" w:sz="4" w:space="0"/>
              <w:bottom w:val="single" w:color="000000" w:sz="4" w:space="0"/>
              <w:right w:val="single" w:color="000000" w:sz="4" w:space="0"/>
            </w:tcBorders>
            <w:noWrap/>
            <w:vAlign w:val="center"/>
          </w:tcPr>
          <w:p>
            <w:pPr>
              <w:tabs>
                <w:tab w:val="left" w:pos="206"/>
              </w:tabs>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2019JGH068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刘晓丽</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基于培养高职学生生态文明理念的综合实践活动式语文课程校本教材开发应用研究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鄂尔多斯市生态环境学院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2" w:hRule="atLeast"/>
        </w:trPr>
        <w:tc>
          <w:tcPr>
            <w:tcW w:w="705" w:type="dxa"/>
            <w:tcBorders>
              <w:top w:val="single" w:color="000000" w:sz="4" w:space="0"/>
              <w:bottom w:val="single" w:color="000000" w:sz="4" w:space="0"/>
              <w:right w:val="single" w:color="000000" w:sz="4" w:space="0"/>
            </w:tcBorders>
            <w:noWrap/>
            <w:vAlign w:val="center"/>
          </w:tcPr>
          <w:p>
            <w:pPr>
              <w:tabs>
                <w:tab w:val="left" w:pos="206"/>
              </w:tabs>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2019JGH048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王素娥</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《甲醇生产技术》课程的理实一体化教学改革研究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鄂尔多斯职业学院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2020JGH087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付艳云</w:t>
            </w:r>
          </w:p>
        </w:tc>
        <w:tc>
          <w:tcPr>
            <w:tcW w:w="6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鄂尔多斯地区乡土史课程资源开发与利用研究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鄂尔多斯市教研室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2020JGH011</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刘永慧</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高中数学作业有效性策略研究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鄂尔多斯市教研室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0"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2020JGH062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高舒雅</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 xml:space="preserve">“同课异构”在全市中职电子技术教学中的探究与实践  </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鄂尔多斯市教研室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8" w:hRule="atLeast"/>
        </w:trPr>
        <w:tc>
          <w:tcPr>
            <w:tcW w:w="705"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2020JGH108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王清华</w:t>
            </w:r>
          </w:p>
        </w:tc>
        <w:tc>
          <w:tcPr>
            <w:tcW w:w="6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初中道德与法治栏目使用有效性的研究</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鄂尔多斯市教研室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5" w:hRule="atLeast"/>
        </w:trPr>
        <w:tc>
          <w:tcPr>
            <w:tcW w:w="705" w:type="dxa"/>
            <w:tcBorders>
              <w:top w:val="single" w:color="000000" w:sz="4" w:space="0"/>
              <w:right w:val="single" w:color="000000" w:sz="4" w:space="0"/>
            </w:tcBorders>
            <w:noWrap/>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w:t>
            </w:r>
          </w:p>
        </w:tc>
        <w:tc>
          <w:tcPr>
            <w:tcW w:w="1500" w:type="dxa"/>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2019JGH134</w:t>
            </w:r>
          </w:p>
        </w:tc>
        <w:tc>
          <w:tcPr>
            <w:tcW w:w="1095" w:type="dxa"/>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温再兰</w:t>
            </w:r>
          </w:p>
        </w:tc>
        <w:tc>
          <w:tcPr>
            <w:tcW w:w="667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化学教学中以“问题解决”为导向的生本课堂的创设与研究</w:t>
            </w:r>
          </w:p>
        </w:tc>
        <w:tc>
          <w:tcPr>
            <w:tcW w:w="1785" w:type="dxa"/>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一般规划课题</w:t>
            </w:r>
          </w:p>
        </w:tc>
        <w:tc>
          <w:tcPr>
            <w:tcW w:w="3210" w:type="dxa"/>
            <w:tcBorders>
              <w:top w:val="single" w:color="000000" w:sz="4" w:space="0"/>
              <w:left w:val="single" w:color="000000"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鄂尔多斯市教育体育局</w:t>
            </w:r>
          </w:p>
        </w:tc>
      </w:tr>
    </w:tbl>
    <w:p>
      <w:pPr>
        <w:tabs>
          <w:tab w:val="left" w:pos="9254"/>
          <w:tab w:val="left" w:pos="10754"/>
        </w:tabs>
        <w:spacing w:before="240" w:after="60"/>
        <w:jc w:val="left"/>
        <w:outlineLvl w:val="0"/>
        <w:rPr>
          <w:rFonts w:hint="eastAsia" w:ascii="仿宋_GB2312" w:hAnsi="仿宋_GB2312" w:eastAsia="仿宋_GB2312" w:cs="仿宋_GB2312"/>
          <w:b/>
          <w:bCs/>
          <w:sz w:val="24"/>
          <w:szCs w:val="24"/>
        </w:rPr>
        <w:sectPr>
          <w:footerReference r:id="rId3" w:type="default"/>
          <w:pgSz w:w="16838" w:h="11906" w:orient="landscape"/>
          <w:pgMar w:top="1587" w:right="2098" w:bottom="1587" w:left="2098" w:header="851" w:footer="1701" w:gutter="0"/>
          <w:pgNumType w:fmt="numberInDash"/>
          <w:cols w:space="720" w:num="1"/>
          <w:docGrid w:type="lines" w:linePitch="323" w:charSpace="0"/>
        </w:sect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02C437CA-CC79-40A2-BDB2-6F8913B96622}"/>
  </w:font>
  <w:font w:name="仿宋_GB2312">
    <w:panose1 w:val="02010609030101010101"/>
    <w:charset w:val="86"/>
    <w:family w:val="modern"/>
    <w:pitch w:val="default"/>
    <w:sig w:usb0="00000001" w:usb1="080E0000" w:usb2="00000000" w:usb3="00000000" w:csb0="00040000" w:csb1="00000000"/>
    <w:embedRegular r:id="rId2" w:fontKey="{6CCC322F-F63D-431B-B0D6-4546561479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2"/>
      <w:rPr>
        <w:rStyle w:val="8"/>
        <w:rFonts w:asci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6</w:t>
    </w:r>
    <w:r>
      <w:rPr>
        <w:rFonts w:ascii="宋体" w:hAnsi="宋体"/>
        <w:sz w:val="28"/>
        <w:szCs w:val="28"/>
      </w:rPr>
      <w:fldChar w:fldCharType="end"/>
    </w:r>
  </w:p>
  <w:p>
    <w:pPr>
      <w:pStyle w:val="4"/>
      <w:ind w:right="360" w:firstLine="360"/>
      <w:rPr>
        <w:rFonts w:eastAsia="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YmNlMGQyODIzYzQyMTFmOThiZmJiZTRlNmIwOTEifQ=="/>
  </w:docVars>
  <w:rsids>
    <w:rsidRoot w:val="007E047D"/>
    <w:rsid w:val="000B0DD8"/>
    <w:rsid w:val="000B4C75"/>
    <w:rsid w:val="000E33F3"/>
    <w:rsid w:val="001612D5"/>
    <w:rsid w:val="00193054"/>
    <w:rsid w:val="001A328D"/>
    <w:rsid w:val="002317BF"/>
    <w:rsid w:val="0025429C"/>
    <w:rsid w:val="00291FAB"/>
    <w:rsid w:val="002C7208"/>
    <w:rsid w:val="00336626"/>
    <w:rsid w:val="00345604"/>
    <w:rsid w:val="00352592"/>
    <w:rsid w:val="00362C07"/>
    <w:rsid w:val="00373FB2"/>
    <w:rsid w:val="0049089B"/>
    <w:rsid w:val="004A10D1"/>
    <w:rsid w:val="004B5F4E"/>
    <w:rsid w:val="00565390"/>
    <w:rsid w:val="005C2CE2"/>
    <w:rsid w:val="005E426D"/>
    <w:rsid w:val="00607E5D"/>
    <w:rsid w:val="00754AD0"/>
    <w:rsid w:val="007623A9"/>
    <w:rsid w:val="007E047D"/>
    <w:rsid w:val="008D72C3"/>
    <w:rsid w:val="00927A42"/>
    <w:rsid w:val="00951DA1"/>
    <w:rsid w:val="00955E22"/>
    <w:rsid w:val="00984771"/>
    <w:rsid w:val="009A2B0F"/>
    <w:rsid w:val="00BD1457"/>
    <w:rsid w:val="00C31A1D"/>
    <w:rsid w:val="00D4098D"/>
    <w:rsid w:val="00D42AAB"/>
    <w:rsid w:val="00D71B08"/>
    <w:rsid w:val="00D82E09"/>
    <w:rsid w:val="00DA2CDF"/>
    <w:rsid w:val="00DB112F"/>
    <w:rsid w:val="00F46C66"/>
    <w:rsid w:val="03621C88"/>
    <w:rsid w:val="03D34A61"/>
    <w:rsid w:val="03DA2530"/>
    <w:rsid w:val="042B6695"/>
    <w:rsid w:val="04453DBB"/>
    <w:rsid w:val="05F00885"/>
    <w:rsid w:val="062736E9"/>
    <w:rsid w:val="068F04FE"/>
    <w:rsid w:val="07480E14"/>
    <w:rsid w:val="08B209E5"/>
    <w:rsid w:val="0921673B"/>
    <w:rsid w:val="09C23538"/>
    <w:rsid w:val="0A171A87"/>
    <w:rsid w:val="0A556F05"/>
    <w:rsid w:val="0A621F7F"/>
    <w:rsid w:val="0BC669F3"/>
    <w:rsid w:val="0C2B0BF7"/>
    <w:rsid w:val="0CAB2E2A"/>
    <w:rsid w:val="0DBF1EA9"/>
    <w:rsid w:val="0E022299"/>
    <w:rsid w:val="0F681B66"/>
    <w:rsid w:val="10532F3B"/>
    <w:rsid w:val="119D6F55"/>
    <w:rsid w:val="12BF0270"/>
    <w:rsid w:val="130C68B8"/>
    <w:rsid w:val="130C6E43"/>
    <w:rsid w:val="135C409A"/>
    <w:rsid w:val="13D549DE"/>
    <w:rsid w:val="144950C2"/>
    <w:rsid w:val="150F3B87"/>
    <w:rsid w:val="155B3EC5"/>
    <w:rsid w:val="16917DF9"/>
    <w:rsid w:val="17606B7B"/>
    <w:rsid w:val="1998707C"/>
    <w:rsid w:val="1BF51A64"/>
    <w:rsid w:val="1C2C01A7"/>
    <w:rsid w:val="1C7973C1"/>
    <w:rsid w:val="1CAB4465"/>
    <w:rsid w:val="1DC66A18"/>
    <w:rsid w:val="20191337"/>
    <w:rsid w:val="206D3F96"/>
    <w:rsid w:val="209543B3"/>
    <w:rsid w:val="21386C61"/>
    <w:rsid w:val="21A33B3D"/>
    <w:rsid w:val="225368FE"/>
    <w:rsid w:val="23090D3E"/>
    <w:rsid w:val="232B1FBF"/>
    <w:rsid w:val="2338309E"/>
    <w:rsid w:val="24CF45A0"/>
    <w:rsid w:val="2536799B"/>
    <w:rsid w:val="257041B2"/>
    <w:rsid w:val="257717FF"/>
    <w:rsid w:val="25A302EB"/>
    <w:rsid w:val="25FB7378"/>
    <w:rsid w:val="265610E8"/>
    <w:rsid w:val="269E74BF"/>
    <w:rsid w:val="29390D3A"/>
    <w:rsid w:val="2A424918"/>
    <w:rsid w:val="2A460026"/>
    <w:rsid w:val="2A6601A2"/>
    <w:rsid w:val="2B3E6793"/>
    <w:rsid w:val="2E2A7156"/>
    <w:rsid w:val="2F06418F"/>
    <w:rsid w:val="2F916401"/>
    <w:rsid w:val="30C15055"/>
    <w:rsid w:val="30F87A31"/>
    <w:rsid w:val="31152A06"/>
    <w:rsid w:val="330469DC"/>
    <w:rsid w:val="3307454B"/>
    <w:rsid w:val="33691CA7"/>
    <w:rsid w:val="33AB35C9"/>
    <w:rsid w:val="33C817B8"/>
    <w:rsid w:val="34546879"/>
    <w:rsid w:val="345477BF"/>
    <w:rsid w:val="350C5C16"/>
    <w:rsid w:val="356B6AA1"/>
    <w:rsid w:val="35E87898"/>
    <w:rsid w:val="36217C2D"/>
    <w:rsid w:val="363B3FFA"/>
    <w:rsid w:val="36A94E9D"/>
    <w:rsid w:val="37BA68D2"/>
    <w:rsid w:val="37F819CD"/>
    <w:rsid w:val="38290394"/>
    <w:rsid w:val="38736649"/>
    <w:rsid w:val="38E6379C"/>
    <w:rsid w:val="3AB00709"/>
    <w:rsid w:val="3AB32F74"/>
    <w:rsid w:val="3AD46C94"/>
    <w:rsid w:val="3B5155A2"/>
    <w:rsid w:val="3B84463A"/>
    <w:rsid w:val="3BA3677B"/>
    <w:rsid w:val="3BF82EBA"/>
    <w:rsid w:val="3CAF2C8C"/>
    <w:rsid w:val="3CE4126E"/>
    <w:rsid w:val="3D7B4796"/>
    <w:rsid w:val="3DB122E7"/>
    <w:rsid w:val="3E5C76CC"/>
    <w:rsid w:val="3E706C67"/>
    <w:rsid w:val="3E8E4B07"/>
    <w:rsid w:val="3E90764C"/>
    <w:rsid w:val="3F280B44"/>
    <w:rsid w:val="40762256"/>
    <w:rsid w:val="409808CB"/>
    <w:rsid w:val="40C47D6A"/>
    <w:rsid w:val="41A47309"/>
    <w:rsid w:val="41D20C2A"/>
    <w:rsid w:val="41DA7286"/>
    <w:rsid w:val="4282199D"/>
    <w:rsid w:val="43387B65"/>
    <w:rsid w:val="439319C4"/>
    <w:rsid w:val="439D4823"/>
    <w:rsid w:val="43B509CE"/>
    <w:rsid w:val="43F61A58"/>
    <w:rsid w:val="446D66E7"/>
    <w:rsid w:val="448B5801"/>
    <w:rsid w:val="4497410E"/>
    <w:rsid w:val="44E75759"/>
    <w:rsid w:val="451136E1"/>
    <w:rsid w:val="45333D12"/>
    <w:rsid w:val="45854E0B"/>
    <w:rsid w:val="45B2701C"/>
    <w:rsid w:val="46447E25"/>
    <w:rsid w:val="471160F4"/>
    <w:rsid w:val="477A07D9"/>
    <w:rsid w:val="47F1517F"/>
    <w:rsid w:val="48346666"/>
    <w:rsid w:val="48605DFF"/>
    <w:rsid w:val="487344BE"/>
    <w:rsid w:val="487D4DCB"/>
    <w:rsid w:val="488C26C1"/>
    <w:rsid w:val="4993054F"/>
    <w:rsid w:val="4A4A11B9"/>
    <w:rsid w:val="4C402A9A"/>
    <w:rsid w:val="4C935807"/>
    <w:rsid w:val="4CA146DE"/>
    <w:rsid w:val="4CF61527"/>
    <w:rsid w:val="4D2E66D8"/>
    <w:rsid w:val="4DDB480D"/>
    <w:rsid w:val="4DEB2922"/>
    <w:rsid w:val="4E4C41CE"/>
    <w:rsid w:val="4EAF703B"/>
    <w:rsid w:val="4EF33780"/>
    <w:rsid w:val="4F5C7944"/>
    <w:rsid w:val="4F90367A"/>
    <w:rsid w:val="501E106D"/>
    <w:rsid w:val="50D60C20"/>
    <w:rsid w:val="51142CED"/>
    <w:rsid w:val="51340035"/>
    <w:rsid w:val="51BC194B"/>
    <w:rsid w:val="533F6E7B"/>
    <w:rsid w:val="536231A5"/>
    <w:rsid w:val="538E1C7E"/>
    <w:rsid w:val="53B8765E"/>
    <w:rsid w:val="54365A65"/>
    <w:rsid w:val="54A022DD"/>
    <w:rsid w:val="5595663A"/>
    <w:rsid w:val="55985036"/>
    <w:rsid w:val="55DE07F7"/>
    <w:rsid w:val="568140A3"/>
    <w:rsid w:val="58DB03AF"/>
    <w:rsid w:val="58E41529"/>
    <w:rsid w:val="5913474B"/>
    <w:rsid w:val="5A2B6183"/>
    <w:rsid w:val="5B224AB4"/>
    <w:rsid w:val="5BD44959"/>
    <w:rsid w:val="5C872843"/>
    <w:rsid w:val="5CC15D6D"/>
    <w:rsid w:val="5DD532EB"/>
    <w:rsid w:val="5E183CE4"/>
    <w:rsid w:val="5FA357B7"/>
    <w:rsid w:val="5FFC654F"/>
    <w:rsid w:val="60027F17"/>
    <w:rsid w:val="602A7D19"/>
    <w:rsid w:val="60510875"/>
    <w:rsid w:val="60595038"/>
    <w:rsid w:val="611533E2"/>
    <w:rsid w:val="612F2F29"/>
    <w:rsid w:val="618B7D8E"/>
    <w:rsid w:val="618C22C4"/>
    <w:rsid w:val="61C96BF0"/>
    <w:rsid w:val="62140CD4"/>
    <w:rsid w:val="62AA417C"/>
    <w:rsid w:val="62C154CB"/>
    <w:rsid w:val="631E4199"/>
    <w:rsid w:val="63705AAF"/>
    <w:rsid w:val="63B07D2A"/>
    <w:rsid w:val="64A17553"/>
    <w:rsid w:val="650D7912"/>
    <w:rsid w:val="661B0562"/>
    <w:rsid w:val="66B35A2B"/>
    <w:rsid w:val="67796717"/>
    <w:rsid w:val="67941A60"/>
    <w:rsid w:val="67990800"/>
    <w:rsid w:val="68080FD4"/>
    <w:rsid w:val="684059AB"/>
    <w:rsid w:val="68491692"/>
    <w:rsid w:val="6863115F"/>
    <w:rsid w:val="68DF7ED9"/>
    <w:rsid w:val="696B783B"/>
    <w:rsid w:val="69BE49D5"/>
    <w:rsid w:val="69CB4B89"/>
    <w:rsid w:val="6A4D2E4A"/>
    <w:rsid w:val="6A86411F"/>
    <w:rsid w:val="6BE57C93"/>
    <w:rsid w:val="6BF75DBA"/>
    <w:rsid w:val="6C89335F"/>
    <w:rsid w:val="6D946C47"/>
    <w:rsid w:val="6DB94C7C"/>
    <w:rsid w:val="6FE07762"/>
    <w:rsid w:val="70282BD9"/>
    <w:rsid w:val="703161AB"/>
    <w:rsid w:val="70B54896"/>
    <w:rsid w:val="70DB3DD3"/>
    <w:rsid w:val="71E02353"/>
    <w:rsid w:val="73322485"/>
    <w:rsid w:val="733823BC"/>
    <w:rsid w:val="744D74EA"/>
    <w:rsid w:val="74866411"/>
    <w:rsid w:val="74B3492E"/>
    <w:rsid w:val="74F82FA3"/>
    <w:rsid w:val="763E6A68"/>
    <w:rsid w:val="766A1E62"/>
    <w:rsid w:val="76FC6924"/>
    <w:rsid w:val="774561D7"/>
    <w:rsid w:val="77AB38A0"/>
    <w:rsid w:val="78C70778"/>
    <w:rsid w:val="79043DF9"/>
    <w:rsid w:val="79136A79"/>
    <w:rsid w:val="794A4D1D"/>
    <w:rsid w:val="79BB24FB"/>
    <w:rsid w:val="7AD85BCB"/>
    <w:rsid w:val="7AE55D78"/>
    <w:rsid w:val="7AFD7566"/>
    <w:rsid w:val="7B495136"/>
    <w:rsid w:val="7B5E46A1"/>
    <w:rsid w:val="7C85366D"/>
    <w:rsid w:val="7D684929"/>
    <w:rsid w:val="7DDB10A1"/>
    <w:rsid w:val="7E1D1BAF"/>
    <w:rsid w:val="7E4B72DC"/>
    <w:rsid w:val="7E503F66"/>
    <w:rsid w:val="7EE31237"/>
    <w:rsid w:val="7F00043A"/>
    <w:rsid w:val="7F61452B"/>
    <w:rsid w:val="7F7141D8"/>
    <w:rsid w:val="7FB5609A"/>
    <w:rsid w:val="7FE5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eastAsia="宋体" w:cs="宋体"/>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unhideWhenUsed/>
    <w:qFormat/>
    <w:uiPriority w:val="99"/>
  </w:style>
  <w:style w:type="character" w:customStyle="1" w:styleId="9">
    <w:name w:val="页脚 Char"/>
    <w:basedOn w:val="7"/>
    <w:link w:val="4"/>
    <w:qFormat/>
    <w:uiPriority w:val="99"/>
    <w:rPr>
      <w:rFonts w:ascii="Times New Roman" w:hAnsi="Times New Roman" w:eastAsia="宋体" w:cs="宋体"/>
      <w:sz w:val="18"/>
      <w:szCs w:val="18"/>
    </w:rPr>
  </w:style>
  <w:style w:type="character" w:customStyle="1" w:styleId="10">
    <w:name w:val="NormalCharacter"/>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4D67-97DA-490F-BDCE-B2C8B41EB90A}">
  <ds:schemaRefs/>
</ds:datastoreItem>
</file>

<file path=docProps/app.xml><?xml version="1.0" encoding="utf-8"?>
<Properties xmlns="http://schemas.openxmlformats.org/officeDocument/2006/extended-properties" xmlns:vt="http://schemas.openxmlformats.org/officeDocument/2006/docPropsVTypes">
  <Template>Normal</Template>
  <Pages>7</Pages>
  <Words>4829</Words>
  <Characters>6066</Characters>
  <Lines>13</Lines>
  <Paragraphs>3</Paragraphs>
  <TotalTime>66</TotalTime>
  <ScaleCrop>false</ScaleCrop>
  <LinksUpToDate>false</LinksUpToDate>
  <CharactersWithSpaces>6145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2022-09-26T07:18:00Z</dcterms:created>
  <dc:creator>张三</dc:creator>
  <cp:lastModifiedBy>浮生若梦</cp:lastModifiedBy>
  <cp:lastPrinted>2023-06-02T08:07:00Z</cp:lastPrinted>
  <dcterms:modified xsi:type="dcterms:W3CDTF">2023-06-02T10:56:30Z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586B1DAB537E44D69EBEB690E7F65745_13</vt:lpwstr>
  </property>
</Properties>
</file>